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71" w:rsidRPr="0074155C" w:rsidRDefault="0074155C" w:rsidP="0074155C">
      <w:pPr>
        <w:outlineLvl w:val="1"/>
        <w:rPr>
          <w:rFonts w:cs="Times New Roman"/>
          <w:sz w:val="32"/>
        </w:rPr>
      </w:pPr>
      <w:bookmarkStart w:id="0" w:name="_Toc194148525"/>
      <w:r w:rsidRPr="0074155C">
        <w:rPr>
          <w:rFonts w:cs="Times New Roman"/>
          <w:sz w:val="32"/>
        </w:rPr>
        <w:t xml:space="preserve">С 1979 года я составляю из своих стихотворений поэтические тетради. </w:t>
      </w:r>
      <w:r w:rsidR="009E1171" w:rsidRPr="0074155C">
        <w:rPr>
          <w:rFonts w:cs="Times New Roman"/>
          <w:sz w:val="32"/>
        </w:rPr>
        <w:t>Так получилось, что номера последних тетрадей совпадают с годом</w:t>
      </w:r>
      <w:r w:rsidRPr="0074155C">
        <w:rPr>
          <w:rFonts w:cs="Times New Roman"/>
          <w:sz w:val="32"/>
        </w:rPr>
        <w:t xml:space="preserve"> написания стихов</w:t>
      </w:r>
      <w:r w:rsidR="009E1171" w:rsidRPr="0074155C">
        <w:rPr>
          <w:rFonts w:cs="Times New Roman"/>
          <w:sz w:val="32"/>
        </w:rPr>
        <w:t>.</w:t>
      </w:r>
      <w:r w:rsidRPr="0074155C">
        <w:rPr>
          <w:rFonts w:cs="Times New Roman"/>
          <w:sz w:val="32"/>
        </w:rPr>
        <w:t xml:space="preserve"> Сейчас идёт 25-я тетрадь. И каждая тетрадь, кроме названия, имеет подзаголовок: стихи такого-то года и вокруг них. Вот я сейчас прочитаю одно стихотворение этого года и кое-что вокруг него.</w:t>
      </w:r>
    </w:p>
    <w:p w:rsidR="009E1171" w:rsidRPr="009E1171" w:rsidRDefault="009E1171" w:rsidP="0074155C">
      <w:pPr>
        <w:spacing w:line="288" w:lineRule="auto"/>
        <w:jc w:val="left"/>
        <w:outlineLvl w:val="1"/>
        <w:rPr>
          <w:rFonts w:ascii="Bookman Old Style" w:hAnsi="Bookman Old Style"/>
          <w:sz w:val="32"/>
        </w:rPr>
      </w:pPr>
    </w:p>
    <w:p w:rsidR="006E7BD3" w:rsidRPr="008C24E7" w:rsidRDefault="006E7BD3" w:rsidP="0074155C">
      <w:pPr>
        <w:spacing w:line="288" w:lineRule="auto"/>
        <w:jc w:val="left"/>
        <w:outlineLvl w:val="1"/>
        <w:rPr>
          <w:rFonts w:ascii="Bookman Old Style" w:hAnsi="Bookman Old Style"/>
          <w:b/>
          <w:sz w:val="32"/>
          <w:szCs w:val="24"/>
        </w:rPr>
      </w:pPr>
      <w:r w:rsidRPr="008C24E7">
        <w:rPr>
          <w:rFonts w:ascii="Bookman Old Style" w:hAnsi="Bookman Old Style"/>
          <w:b/>
          <w:sz w:val="32"/>
        </w:rPr>
        <w:t>ИСТИННОЕ ИМЯ</w:t>
      </w:r>
      <w:bookmarkEnd w:id="0"/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  <w:szCs w:val="24"/>
        </w:rPr>
      </w:pP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мальчик истинное имя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ты в каких витаешь сферах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на каких рисуешь фресках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лик того чьё имя прочерк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трали-вали кали почерк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пишет страшные сонеты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на планете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в городе Пустыня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на улице Ветер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в доме Солнце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 xml:space="preserve">Истинное Имя </w:t>
      </w:r>
      <w:proofErr w:type="spellStart"/>
      <w:r w:rsidRPr="008C24E7">
        <w:rPr>
          <w:rFonts w:ascii="Bookman Old Style" w:hAnsi="Bookman Old Style"/>
          <w:sz w:val="32"/>
        </w:rPr>
        <w:t>Прочеркович</w:t>
      </w:r>
      <w:proofErr w:type="spellEnd"/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</w:rPr>
      </w:pPr>
      <w:r w:rsidRPr="008C24E7">
        <w:rPr>
          <w:rFonts w:ascii="Bookman Old Style" w:hAnsi="Bookman Old Style"/>
          <w:sz w:val="32"/>
        </w:rPr>
        <w:t>проживает</w:t>
      </w:r>
    </w:p>
    <w:p w:rsidR="006E7BD3" w:rsidRPr="008C24E7" w:rsidRDefault="006E7BD3" w:rsidP="0074155C">
      <w:pPr>
        <w:spacing w:line="288" w:lineRule="auto"/>
        <w:jc w:val="left"/>
        <w:rPr>
          <w:rFonts w:ascii="Bookman Old Style" w:hAnsi="Bookman Old Style"/>
          <w:sz w:val="32"/>
          <w:szCs w:val="24"/>
        </w:rPr>
      </w:pPr>
      <w:r w:rsidRPr="008C24E7">
        <w:rPr>
          <w:rFonts w:ascii="Bookman Old Style" w:hAnsi="Bookman Old Style"/>
          <w:sz w:val="32"/>
        </w:rPr>
        <w:t>незаконно.</w:t>
      </w:r>
    </w:p>
    <w:p w:rsidR="006E7BD3" w:rsidRDefault="006E7BD3" w:rsidP="008C24E7">
      <w:pPr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16 февраля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b/>
          <w:color w:val="000000" w:themeColor="text1"/>
          <w:sz w:val="32"/>
          <w:szCs w:val="24"/>
          <w:lang w:eastAsia="zh-CN"/>
        </w:rPr>
      </w:pPr>
      <w:r>
        <w:rPr>
          <w:rFonts w:cs="Times New Roman"/>
        </w:rPr>
        <w:br w:type="column"/>
      </w:r>
      <w:r w:rsidRPr="008C24E7">
        <w:rPr>
          <w:rFonts w:ascii="SimSun" w:eastAsia="SimSun" w:hAnsi="SimSun" w:cs="Bookman Old Style" w:hint="eastAsia"/>
          <w:b/>
          <w:color w:val="000000" w:themeColor="text1"/>
          <w:sz w:val="32"/>
          <w:szCs w:val="24"/>
          <w:lang w:eastAsia="zh-CN"/>
        </w:rPr>
        <w:lastRenderedPageBreak/>
        <w:t>真实名字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男孩子的真实名字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你在某个领域里摇晃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画在某处的墙壁上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你勾勒某个名字的轮廓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你扫描某种灼热的笔迹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写出可怕的商籁体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留在星球上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留在沙漠之城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留给风之街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留给太阳楼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真名普罗切尔科维奇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这个名字</w:t>
      </w:r>
    </w:p>
    <w:p w:rsidR="006E7BD3" w:rsidRPr="008C24E7" w:rsidRDefault="006E7BD3" w:rsidP="008C24E7">
      <w:pPr>
        <w:spacing w:line="600" w:lineRule="exact"/>
        <w:ind w:left="851"/>
        <w:jc w:val="left"/>
        <w:rPr>
          <w:rFonts w:ascii="SimSun" w:eastAsia="SimSun" w:hAnsi="SimSun" w:cs="Bookman Old Style"/>
          <w:color w:val="000000" w:themeColor="text1"/>
          <w:sz w:val="32"/>
          <w:szCs w:val="24"/>
          <w:lang w:eastAsia="zh-CN"/>
        </w:rPr>
      </w:pPr>
      <w:r w:rsidRPr="008C24E7">
        <w:rPr>
          <w:rFonts w:ascii="SimSun" w:eastAsia="SimSun" w:hAnsi="SimSun" w:cs="Bookman Old Style" w:hint="eastAsia"/>
          <w:color w:val="000000" w:themeColor="text1"/>
          <w:sz w:val="32"/>
          <w:szCs w:val="24"/>
          <w:lang w:eastAsia="zh-CN"/>
        </w:rPr>
        <w:t>不合规矩</w:t>
      </w:r>
    </w:p>
    <w:p w:rsidR="006E7BD3" w:rsidRPr="009C0F21" w:rsidRDefault="006E7BD3" w:rsidP="008C24E7">
      <w:pPr>
        <w:ind w:left="851"/>
        <w:jc w:val="right"/>
        <w:rPr>
          <w:rFonts w:asciiTheme="minorHAnsi" w:eastAsia="SimSun" w:hAnsiTheme="minorHAnsi" w:cs="Bookman Old Style"/>
          <w:color w:val="000000" w:themeColor="text1"/>
          <w:sz w:val="20"/>
          <w:szCs w:val="24"/>
          <w:lang w:eastAsia="zh-CN"/>
        </w:rPr>
      </w:pPr>
    </w:p>
    <w:p w:rsidR="006E7BD3" w:rsidRPr="009C0F21" w:rsidRDefault="006E7BD3" w:rsidP="008C24E7">
      <w:pPr>
        <w:ind w:left="851"/>
        <w:jc w:val="right"/>
        <w:rPr>
          <w:rFonts w:ascii="SimSun" w:eastAsia="SimSun" w:hAnsi="SimSun" w:cs="Bookman Old Style"/>
          <w:color w:val="000000" w:themeColor="text1"/>
          <w:sz w:val="20"/>
          <w:szCs w:val="24"/>
          <w:lang w:eastAsia="zh-CN"/>
        </w:rPr>
      </w:pPr>
      <w:r w:rsidRPr="009C0F21">
        <w:rPr>
          <w:rFonts w:ascii="SimSun" w:eastAsia="SimSun" w:hAnsi="SimSun" w:cs="Bookman Old Style" w:hint="eastAsia"/>
          <w:color w:val="000000" w:themeColor="text1"/>
          <w:sz w:val="20"/>
          <w:szCs w:val="24"/>
          <w:lang w:eastAsia="zh-CN"/>
        </w:rPr>
        <w:t xml:space="preserve">       2025，2，16</w:t>
      </w:r>
    </w:p>
    <w:p w:rsidR="006E7BD3" w:rsidRPr="009C0F21" w:rsidRDefault="006E7BD3" w:rsidP="008C24E7">
      <w:pPr>
        <w:ind w:left="851"/>
        <w:jc w:val="right"/>
        <w:rPr>
          <w:rFonts w:ascii="SimSun" w:eastAsia="SimSun" w:hAnsi="SimSun" w:cs="Bookman Old Style"/>
          <w:color w:val="000000" w:themeColor="text1"/>
          <w:sz w:val="20"/>
          <w:szCs w:val="24"/>
          <w:lang w:eastAsia="zh-CN"/>
        </w:rPr>
      </w:pPr>
      <w:r w:rsidRPr="009C0F21">
        <w:rPr>
          <w:rFonts w:ascii="SimSun" w:eastAsia="SimSun" w:hAnsi="SimSun" w:cs="Bookman Old Style" w:hint="eastAsia"/>
          <w:color w:val="000000" w:themeColor="text1"/>
          <w:sz w:val="20"/>
          <w:szCs w:val="24"/>
          <w:lang w:eastAsia="zh-CN"/>
        </w:rPr>
        <w:t xml:space="preserve">       2025，3，29 谷羽译</w:t>
      </w:r>
    </w:p>
    <w:p w:rsidR="00492F8C" w:rsidRDefault="008C24E7" w:rsidP="00492F8C">
      <w:pPr>
        <w:spacing w:after="200"/>
        <w:jc w:val="left"/>
        <w:rPr>
          <w:rFonts w:cs="Times New Roman"/>
          <w:sz w:val="32"/>
          <w:szCs w:val="32"/>
        </w:rPr>
      </w:pPr>
      <w:r>
        <w:rPr>
          <w:rFonts w:ascii="SimSun" w:eastAsia="SimSun" w:hAnsi="SimSun" w:cs="Bookman Old Style"/>
          <w:color w:val="000000" w:themeColor="text1"/>
          <w:szCs w:val="24"/>
          <w:lang w:eastAsia="zh-CN"/>
        </w:rPr>
        <w:br w:type="column"/>
      </w:r>
      <w:proofErr w:type="spellStart"/>
      <w:r w:rsidR="00492F8C">
        <w:rPr>
          <w:rFonts w:cs="Times New Roman"/>
          <w:sz w:val="32"/>
          <w:szCs w:val="32"/>
        </w:rPr>
        <w:lastRenderedPageBreak/>
        <w:t>Гу</w:t>
      </w:r>
      <w:proofErr w:type="spellEnd"/>
      <w:r w:rsidR="00492F8C">
        <w:rPr>
          <w:rFonts w:cs="Times New Roman"/>
          <w:sz w:val="32"/>
          <w:szCs w:val="32"/>
        </w:rPr>
        <w:t xml:space="preserve"> </w:t>
      </w:r>
      <w:proofErr w:type="spellStart"/>
      <w:r w:rsidR="00492F8C">
        <w:rPr>
          <w:rFonts w:cs="Times New Roman"/>
          <w:sz w:val="32"/>
          <w:szCs w:val="32"/>
        </w:rPr>
        <w:t>Юй</w:t>
      </w:r>
      <w:proofErr w:type="spellEnd"/>
      <w:r w:rsidR="00492F8C">
        <w:rPr>
          <w:rFonts w:cs="Times New Roman"/>
          <w:sz w:val="32"/>
          <w:szCs w:val="32"/>
        </w:rPr>
        <w:t xml:space="preserve"> написал такой постскриптум к своему переводу этого стихотворения:</w:t>
      </w:r>
    </w:p>
    <w:p w:rsidR="00492F8C" w:rsidRPr="008C24E7" w:rsidRDefault="00492F8C" w:rsidP="00492F8C">
      <w:pPr>
        <w:spacing w:after="200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Это стихотворение похоже на загадку, на разгадывание которой нужно много времени. Как переводчик, я лишь смутно понимаю, о ч</w:t>
      </w:r>
      <w:r>
        <w:rPr>
          <w:rFonts w:cs="Times New Roman"/>
          <w:sz w:val="32"/>
          <w:szCs w:val="32"/>
        </w:rPr>
        <w:t>ё</w:t>
      </w:r>
      <w:r w:rsidRPr="008C24E7">
        <w:rPr>
          <w:rFonts w:cs="Times New Roman"/>
          <w:sz w:val="32"/>
          <w:szCs w:val="32"/>
        </w:rPr>
        <w:t>м ид</w:t>
      </w:r>
      <w:r>
        <w:rPr>
          <w:rFonts w:cs="Times New Roman"/>
          <w:sz w:val="32"/>
          <w:szCs w:val="32"/>
        </w:rPr>
        <w:t>ё</w:t>
      </w:r>
      <w:r w:rsidRPr="008C24E7">
        <w:rPr>
          <w:rFonts w:cs="Times New Roman"/>
          <w:sz w:val="32"/>
          <w:szCs w:val="32"/>
        </w:rPr>
        <w:t>т речь, и в мо</w:t>
      </w:r>
      <w:r>
        <w:rPr>
          <w:rFonts w:cs="Times New Roman"/>
          <w:sz w:val="32"/>
          <w:szCs w:val="32"/>
        </w:rPr>
        <w:t>ё</w:t>
      </w:r>
      <w:r w:rsidRPr="008C24E7">
        <w:rPr>
          <w:rFonts w:cs="Times New Roman"/>
          <w:sz w:val="32"/>
          <w:szCs w:val="32"/>
        </w:rPr>
        <w:t xml:space="preserve">м переводе может быть много слов и предложений, которые будут неверно истолкованы или поняты. В то же время это стихотворение имеет для меня сильную привлекательность. К счастью, мой перевод можно отправить поэту на проверку, и он укажет мне на мои ошибки, что внезапно меня просветлит. </w:t>
      </w:r>
    </w:p>
    <w:p w:rsidR="00492F8C" w:rsidRPr="008C24E7" w:rsidRDefault="00492F8C" w:rsidP="00492F8C">
      <w:pPr>
        <w:spacing w:after="200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Мне кажется, что этот мальчик многогранно талантлив. Он умеет писать стихи и рисовать и добился выдающихся успехов в определ</w:t>
      </w:r>
      <w:r>
        <w:rPr>
          <w:rFonts w:cs="Times New Roman"/>
          <w:sz w:val="32"/>
          <w:szCs w:val="32"/>
        </w:rPr>
        <w:t>ё</w:t>
      </w:r>
      <w:r w:rsidRPr="008C24E7">
        <w:rPr>
          <w:rFonts w:cs="Times New Roman"/>
          <w:sz w:val="32"/>
          <w:szCs w:val="32"/>
        </w:rPr>
        <w:t xml:space="preserve">нной области, но его не понимают. Поэтому он обращается к природе и предоставляет свои творения пустыне планеты, ветру и солнцу. Причина, по которой его имя не принято, заключается в том, что его творения не соответствуют тенденциям и светским правилам. </w:t>
      </w:r>
    </w:p>
    <w:p w:rsidR="00492F8C" w:rsidRPr="008C24E7" w:rsidRDefault="00492F8C" w:rsidP="00492F8C">
      <w:pPr>
        <w:spacing w:after="200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 xml:space="preserve">Есть старая китайская поговорка: С давних времён </w:t>
      </w:r>
      <w:proofErr w:type="spellStart"/>
      <w:r w:rsidRPr="008C24E7">
        <w:rPr>
          <w:rFonts w:cs="Times New Roman"/>
          <w:sz w:val="32"/>
          <w:szCs w:val="32"/>
        </w:rPr>
        <w:t>совершенномудрые</w:t>
      </w:r>
      <w:proofErr w:type="spellEnd"/>
      <w:r w:rsidRPr="008C24E7">
        <w:rPr>
          <w:rFonts w:cs="Times New Roman"/>
          <w:sz w:val="32"/>
          <w:szCs w:val="32"/>
        </w:rPr>
        <w:t xml:space="preserve"> и талантливые были очень одиноки. </w:t>
      </w:r>
    </w:p>
    <w:p w:rsidR="00492F8C" w:rsidRPr="008C24E7" w:rsidRDefault="00662B7A" w:rsidP="00492F8C">
      <w:pPr>
        <w:spacing w:after="20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column"/>
      </w:r>
      <w:r w:rsidR="00492F8C" w:rsidRPr="008C24E7">
        <w:rPr>
          <w:rFonts w:cs="Times New Roman"/>
          <w:sz w:val="32"/>
          <w:szCs w:val="32"/>
        </w:rPr>
        <w:lastRenderedPageBreak/>
        <w:t xml:space="preserve">Поэтому Ли </w:t>
      </w:r>
      <w:proofErr w:type="spellStart"/>
      <w:r w:rsidR="00492F8C" w:rsidRPr="008C24E7">
        <w:rPr>
          <w:rFonts w:cs="Times New Roman"/>
          <w:sz w:val="32"/>
          <w:szCs w:val="32"/>
        </w:rPr>
        <w:t>Бо</w:t>
      </w:r>
      <w:proofErr w:type="spellEnd"/>
      <w:r w:rsidR="00492F8C" w:rsidRPr="008C24E7">
        <w:rPr>
          <w:rFonts w:cs="Times New Roman"/>
          <w:sz w:val="32"/>
          <w:szCs w:val="32"/>
        </w:rPr>
        <w:t xml:space="preserve"> писал: </w:t>
      </w:r>
    </w:p>
    <w:p w:rsidR="00492F8C" w:rsidRPr="00492F8C" w:rsidRDefault="00492F8C" w:rsidP="00492F8C">
      <w:pPr>
        <w:ind w:left="1416"/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</w:pP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众鸟高飞尽，</w:t>
      </w:r>
      <w:r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  <w:tab/>
      </w: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孤云独去闲。</w:t>
      </w:r>
    </w:p>
    <w:p w:rsidR="00492F8C" w:rsidRPr="00492F8C" w:rsidRDefault="00492F8C" w:rsidP="00492F8C">
      <w:pPr>
        <w:spacing w:after="200"/>
        <w:ind w:left="1418"/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</w:pP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想看两不厌，</w:t>
      </w:r>
      <w:r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  <w:tab/>
      </w: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只有敬亭山。</w:t>
      </w:r>
    </w:p>
    <w:p w:rsidR="00492F8C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Плывут облака</w:t>
      </w:r>
    </w:p>
    <w:p w:rsidR="00492F8C" w:rsidRPr="008C24E7" w:rsidRDefault="00492F8C" w:rsidP="00492F8C">
      <w:pPr>
        <w:ind w:left="2832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Отдыхать после знойного дня,</w:t>
      </w:r>
    </w:p>
    <w:p w:rsidR="00492F8C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Стремительных птиц</w:t>
      </w:r>
    </w:p>
    <w:p w:rsidR="00492F8C" w:rsidRPr="008C24E7" w:rsidRDefault="00492F8C" w:rsidP="00492F8C">
      <w:pPr>
        <w:ind w:left="2832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Улетела последняя стая.</w:t>
      </w:r>
    </w:p>
    <w:p w:rsidR="00492F8C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Гляжу я на горы,</w:t>
      </w:r>
    </w:p>
    <w:p w:rsidR="00492F8C" w:rsidRPr="008C24E7" w:rsidRDefault="00492F8C" w:rsidP="00492F8C">
      <w:pPr>
        <w:ind w:left="2832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И горы глядят на меня,</w:t>
      </w:r>
    </w:p>
    <w:p w:rsidR="00492F8C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И долго глядим мы,</w:t>
      </w:r>
    </w:p>
    <w:p w:rsidR="00492F8C" w:rsidRPr="008C24E7" w:rsidRDefault="00492F8C" w:rsidP="00492F8C">
      <w:pPr>
        <w:spacing w:after="200"/>
        <w:ind w:left="2829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 xml:space="preserve">Друг </w:t>
      </w:r>
      <w:proofErr w:type="gramStart"/>
      <w:r w:rsidRPr="008C24E7">
        <w:rPr>
          <w:rFonts w:cs="Times New Roman"/>
          <w:sz w:val="32"/>
          <w:szCs w:val="32"/>
        </w:rPr>
        <w:t>другу</w:t>
      </w:r>
      <w:proofErr w:type="gramEnd"/>
      <w:r w:rsidRPr="008C24E7">
        <w:rPr>
          <w:rFonts w:cs="Times New Roman"/>
          <w:sz w:val="32"/>
          <w:szCs w:val="32"/>
        </w:rPr>
        <w:t xml:space="preserve"> не надоедая.</w:t>
      </w:r>
    </w:p>
    <w:p w:rsidR="00492F8C" w:rsidRPr="008C24E7" w:rsidRDefault="00492F8C" w:rsidP="00492F8C">
      <w:pPr>
        <w:spacing w:after="200"/>
        <w:jc w:val="right"/>
        <w:rPr>
          <w:rFonts w:cs="Times New Roman"/>
          <w:i/>
          <w:sz w:val="32"/>
          <w:szCs w:val="32"/>
        </w:rPr>
      </w:pPr>
      <w:r w:rsidRPr="008C24E7">
        <w:rPr>
          <w:rFonts w:cs="Times New Roman"/>
          <w:sz w:val="32"/>
          <w:szCs w:val="32"/>
        </w:rPr>
        <w:t>[</w:t>
      </w:r>
      <w:r w:rsidRPr="008C24E7">
        <w:rPr>
          <w:rFonts w:cs="Times New Roman"/>
          <w:i/>
          <w:sz w:val="32"/>
          <w:szCs w:val="32"/>
        </w:rPr>
        <w:t xml:space="preserve">пер. А.И. </w:t>
      </w:r>
      <w:proofErr w:type="spellStart"/>
      <w:r w:rsidRPr="008C24E7">
        <w:rPr>
          <w:rFonts w:cs="Times New Roman"/>
          <w:i/>
          <w:sz w:val="32"/>
          <w:szCs w:val="32"/>
        </w:rPr>
        <w:t>Гитовича</w:t>
      </w:r>
      <w:proofErr w:type="spellEnd"/>
      <w:r w:rsidRPr="008C24E7">
        <w:rPr>
          <w:rFonts w:cs="Times New Roman"/>
          <w:i/>
          <w:sz w:val="32"/>
          <w:szCs w:val="32"/>
        </w:rPr>
        <w:t xml:space="preserve"> — И.Б.</w:t>
      </w:r>
      <w:r w:rsidRPr="008C24E7">
        <w:rPr>
          <w:rFonts w:cs="Times New Roman"/>
          <w:sz w:val="32"/>
          <w:szCs w:val="32"/>
        </w:rPr>
        <w:t>]</w:t>
      </w:r>
    </w:p>
    <w:p w:rsidR="00492F8C" w:rsidRDefault="00492F8C" w:rsidP="00492F8C">
      <w:pPr>
        <w:spacing w:after="200"/>
        <w:rPr>
          <w:rFonts w:cs="Times New Roman"/>
          <w:sz w:val="32"/>
          <w:szCs w:val="32"/>
        </w:rPr>
      </w:pPr>
      <w:proofErr w:type="spellStart"/>
      <w:r w:rsidRPr="008C24E7">
        <w:rPr>
          <w:rFonts w:cs="Times New Roman"/>
          <w:sz w:val="32"/>
          <w:szCs w:val="32"/>
        </w:rPr>
        <w:t>Лю</w:t>
      </w:r>
      <w:proofErr w:type="spellEnd"/>
      <w:r w:rsidRPr="008C24E7">
        <w:rPr>
          <w:rFonts w:cs="Times New Roman"/>
          <w:sz w:val="32"/>
          <w:szCs w:val="32"/>
        </w:rPr>
        <w:t xml:space="preserve"> </w:t>
      </w:r>
      <w:proofErr w:type="spellStart"/>
      <w:r w:rsidRPr="008C24E7">
        <w:rPr>
          <w:rFonts w:cs="Times New Roman"/>
          <w:sz w:val="32"/>
          <w:szCs w:val="32"/>
        </w:rPr>
        <w:t>Цзун</w:t>
      </w:r>
      <w:r w:rsidR="00C1778E">
        <w:rPr>
          <w:rFonts w:cs="Times New Roman"/>
          <w:sz w:val="32"/>
          <w:szCs w:val="32"/>
        </w:rPr>
        <w:t>ъ</w:t>
      </w:r>
      <w:r w:rsidRPr="008C24E7">
        <w:rPr>
          <w:rFonts w:cs="Times New Roman"/>
          <w:sz w:val="32"/>
          <w:szCs w:val="32"/>
        </w:rPr>
        <w:t>юань</w:t>
      </w:r>
      <w:proofErr w:type="spellEnd"/>
      <w:r w:rsidRPr="008C24E7">
        <w:rPr>
          <w:rFonts w:cs="Times New Roman"/>
          <w:sz w:val="32"/>
          <w:szCs w:val="32"/>
        </w:rPr>
        <w:t xml:space="preserve"> писал: </w:t>
      </w:r>
    </w:p>
    <w:p w:rsidR="00492F8C" w:rsidRPr="00492F8C" w:rsidRDefault="00492F8C" w:rsidP="00492F8C">
      <w:pPr>
        <w:ind w:left="1418"/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</w:pP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千山鸟飞尽，</w:t>
      </w:r>
      <w:r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  <w:tab/>
      </w: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万径人踪灭，</w:t>
      </w:r>
    </w:p>
    <w:p w:rsidR="00492F8C" w:rsidRPr="00492F8C" w:rsidRDefault="00492F8C" w:rsidP="00492F8C">
      <w:pPr>
        <w:spacing w:after="200"/>
        <w:ind w:left="1418"/>
        <w:rPr>
          <w:rFonts w:cs="Times New Roman"/>
          <w:sz w:val="40"/>
          <w:szCs w:val="32"/>
        </w:rPr>
      </w:pP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孤舟蓑笠翁，</w:t>
      </w:r>
      <w:r>
        <w:rPr>
          <w:rFonts w:asciiTheme="minorHAnsi" w:eastAsia="SimSun" w:hAnsiTheme="minorHAnsi" w:cs="Bookman Old Style"/>
          <w:color w:val="000000" w:themeColor="text1"/>
          <w:sz w:val="40"/>
          <w:szCs w:val="32"/>
          <w:lang w:eastAsia="zh-CN"/>
        </w:rPr>
        <w:tab/>
      </w:r>
      <w:r w:rsidRPr="00492F8C">
        <w:rPr>
          <w:rFonts w:ascii="SimSun" w:eastAsia="SimSun" w:hAnsi="SimSun" w:cs="Bookman Old Style" w:hint="eastAsia"/>
          <w:color w:val="000000" w:themeColor="text1"/>
          <w:sz w:val="40"/>
          <w:szCs w:val="32"/>
          <w:lang w:eastAsia="zh-CN"/>
        </w:rPr>
        <w:t>独钓寒江雪。</w:t>
      </w:r>
    </w:p>
    <w:p w:rsidR="00492F8C" w:rsidRPr="008C24E7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Уже и птиц на склонах не осталось,</w:t>
      </w:r>
    </w:p>
    <w:p w:rsidR="00492F8C" w:rsidRPr="008C24E7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Уже и тропы к ночи опустели,</w:t>
      </w:r>
    </w:p>
    <w:p w:rsidR="00492F8C" w:rsidRPr="008C24E7" w:rsidRDefault="00492F8C" w:rsidP="00492F8C">
      <w:pPr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На сирой лодке одинокий старец</w:t>
      </w:r>
    </w:p>
    <w:p w:rsidR="00492F8C" w:rsidRPr="008C24E7" w:rsidRDefault="00492F8C" w:rsidP="00492F8C">
      <w:pPr>
        <w:spacing w:after="200"/>
        <w:ind w:left="284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В плаще из трав рыбачит под метелью.</w:t>
      </w:r>
    </w:p>
    <w:p w:rsidR="00492F8C" w:rsidRPr="008C24E7" w:rsidRDefault="00492F8C" w:rsidP="00492F8C">
      <w:pPr>
        <w:spacing w:after="120"/>
        <w:jc w:val="right"/>
        <w:rPr>
          <w:rFonts w:cs="Times New Roman"/>
          <w:i/>
          <w:sz w:val="32"/>
          <w:szCs w:val="32"/>
        </w:rPr>
      </w:pPr>
      <w:r w:rsidRPr="008C24E7">
        <w:rPr>
          <w:rFonts w:cs="Times New Roman"/>
          <w:sz w:val="32"/>
          <w:szCs w:val="32"/>
        </w:rPr>
        <w:t>[</w:t>
      </w:r>
      <w:r w:rsidRPr="008C24E7">
        <w:rPr>
          <w:rFonts w:cs="Times New Roman"/>
          <w:i/>
          <w:sz w:val="32"/>
          <w:szCs w:val="32"/>
        </w:rPr>
        <w:t xml:space="preserve">пер. С.А. </w:t>
      </w:r>
      <w:proofErr w:type="spellStart"/>
      <w:r w:rsidRPr="008C24E7">
        <w:rPr>
          <w:rFonts w:cs="Times New Roman"/>
          <w:i/>
          <w:sz w:val="32"/>
          <w:szCs w:val="32"/>
        </w:rPr>
        <w:t>Торопцева</w:t>
      </w:r>
      <w:proofErr w:type="spellEnd"/>
      <w:r w:rsidRPr="008C24E7">
        <w:rPr>
          <w:rFonts w:cs="Times New Roman"/>
          <w:i/>
          <w:sz w:val="32"/>
          <w:szCs w:val="32"/>
        </w:rPr>
        <w:t xml:space="preserve"> — И.Б.</w:t>
      </w:r>
      <w:r w:rsidRPr="008C24E7">
        <w:rPr>
          <w:rFonts w:cs="Times New Roman"/>
          <w:sz w:val="32"/>
          <w:szCs w:val="32"/>
        </w:rPr>
        <w:t>]</w:t>
      </w:r>
    </w:p>
    <w:p w:rsidR="00492F8C" w:rsidRDefault="00492F8C" w:rsidP="00492F8C">
      <w:pPr>
        <w:spacing w:after="20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column"/>
      </w:r>
      <w:r w:rsidRPr="008C24E7">
        <w:rPr>
          <w:rFonts w:cs="Times New Roman"/>
          <w:sz w:val="32"/>
          <w:szCs w:val="32"/>
        </w:rPr>
        <w:lastRenderedPageBreak/>
        <w:t xml:space="preserve">Синь </w:t>
      </w:r>
      <w:proofErr w:type="spellStart"/>
      <w:r w:rsidRPr="008C24E7">
        <w:rPr>
          <w:rFonts w:cs="Times New Roman"/>
          <w:sz w:val="32"/>
          <w:szCs w:val="32"/>
        </w:rPr>
        <w:t>Цицзи</w:t>
      </w:r>
      <w:proofErr w:type="spellEnd"/>
      <w:r w:rsidRPr="008C24E7">
        <w:rPr>
          <w:rFonts w:cs="Times New Roman"/>
          <w:sz w:val="32"/>
          <w:szCs w:val="32"/>
        </w:rPr>
        <w:t xml:space="preserve"> написал: </w:t>
      </w:r>
    </w:p>
    <w:p w:rsidR="00C1778E" w:rsidRPr="002D6EDF" w:rsidRDefault="00C1778E" w:rsidP="00C1778E">
      <w:pPr>
        <w:rPr>
          <w:rFonts w:ascii="SimSun" w:eastAsia="SimSun" w:hAnsi="SimSun" w:cs="MS Gothic"/>
          <w:sz w:val="40"/>
          <w:szCs w:val="32"/>
          <w:lang w:val="en-US"/>
        </w:rPr>
      </w:pPr>
      <w:proofErr w:type="spellStart"/>
      <w:r w:rsidRPr="00C1778E">
        <w:rPr>
          <w:rFonts w:ascii="SimSun" w:eastAsia="SimSun" w:hAnsi="SimSun" w:cs="MS Gothic" w:hint="eastAsia"/>
          <w:sz w:val="40"/>
          <w:szCs w:val="32"/>
        </w:rPr>
        <w:t>我</w:t>
      </w:r>
      <w:r w:rsidRPr="00C1778E">
        <w:rPr>
          <w:rFonts w:ascii="SimSun" w:eastAsia="SimSun" w:hAnsi="SimSun" w:cs="SimSun" w:hint="eastAsia"/>
          <w:sz w:val="40"/>
          <w:szCs w:val="32"/>
        </w:rPr>
        <w:t>见青山多妩媚</w:t>
      </w:r>
      <w:r w:rsidRPr="00C1778E">
        <w:rPr>
          <w:rFonts w:ascii="SimSun" w:eastAsia="SimSun" w:hAnsi="SimSun" w:cs="MS Gothic" w:hint="eastAsia"/>
          <w:sz w:val="40"/>
          <w:szCs w:val="32"/>
        </w:rPr>
        <w:t>，料青山、</w:t>
      </w:r>
      <w:r w:rsidRPr="00C1778E">
        <w:rPr>
          <w:rFonts w:ascii="SimSun" w:eastAsia="SimSun" w:hAnsi="SimSun" w:cs="SimSun" w:hint="eastAsia"/>
          <w:sz w:val="40"/>
          <w:szCs w:val="32"/>
        </w:rPr>
        <w:t>见</w:t>
      </w:r>
      <w:r w:rsidRPr="00C1778E">
        <w:rPr>
          <w:rFonts w:ascii="SimSun" w:eastAsia="SimSun" w:hAnsi="SimSun" w:cs="MS Gothic" w:hint="eastAsia"/>
          <w:sz w:val="40"/>
          <w:szCs w:val="32"/>
        </w:rPr>
        <w:t>我</w:t>
      </w:r>
      <w:r w:rsidRPr="00C1778E">
        <w:rPr>
          <w:rFonts w:ascii="SimSun" w:eastAsia="SimSun" w:hAnsi="SimSun" w:cs="SimSun" w:hint="eastAsia"/>
          <w:sz w:val="40"/>
          <w:szCs w:val="32"/>
        </w:rPr>
        <w:t>应如是</w:t>
      </w:r>
      <w:r w:rsidRPr="00C1778E">
        <w:rPr>
          <w:rFonts w:ascii="SimSun" w:eastAsia="SimSun" w:hAnsi="SimSun" w:cs="MS Gothic" w:hint="eastAsia"/>
          <w:sz w:val="40"/>
          <w:szCs w:val="32"/>
        </w:rPr>
        <w:t>。情与貌</w:t>
      </w:r>
      <w:r w:rsidRPr="002D6EDF">
        <w:rPr>
          <w:rFonts w:ascii="SimSun" w:eastAsia="SimSun" w:hAnsi="SimSun" w:cs="MS Gothic" w:hint="eastAsia"/>
          <w:sz w:val="40"/>
          <w:szCs w:val="32"/>
          <w:lang w:val="en-US"/>
        </w:rPr>
        <w:t>，</w:t>
      </w:r>
      <w:r w:rsidRPr="00C1778E">
        <w:rPr>
          <w:rFonts w:ascii="SimSun" w:eastAsia="SimSun" w:hAnsi="SimSun" w:cs="MS Gothic" w:hint="eastAsia"/>
          <w:sz w:val="40"/>
          <w:szCs w:val="32"/>
        </w:rPr>
        <w:t>略相似</w:t>
      </w:r>
      <w:proofErr w:type="spellEnd"/>
    </w:p>
    <w:p w:rsidR="00C1778E" w:rsidRPr="002D6EDF" w:rsidRDefault="00C1778E" w:rsidP="00C1778E">
      <w:pPr>
        <w:ind w:left="708"/>
        <w:rPr>
          <w:rFonts w:ascii="SimSun" w:eastAsia="SimSun" w:hAnsi="SimSun" w:cs="MS Gothic"/>
          <w:sz w:val="40"/>
          <w:szCs w:val="32"/>
          <w:lang w:val="en-US"/>
        </w:rPr>
      </w:pPr>
      <w:r w:rsidRPr="002D6EDF">
        <w:rPr>
          <w:rFonts w:ascii="SimSun" w:eastAsia="SimSun" w:hAnsi="SimSun" w:cs="MS Gothic"/>
          <w:sz w:val="40"/>
          <w:szCs w:val="32"/>
          <w:lang w:val="en-US"/>
        </w:rPr>
        <w:t>...</w:t>
      </w:r>
    </w:p>
    <w:p w:rsidR="00C1778E" w:rsidRPr="002D6EDF" w:rsidRDefault="00C1778E" w:rsidP="00C1778E">
      <w:pPr>
        <w:spacing w:after="240"/>
        <w:rPr>
          <w:rFonts w:ascii="SimSun" w:eastAsia="SimSun" w:hAnsi="SimSun" w:cs="MS Gothic"/>
          <w:sz w:val="40"/>
          <w:szCs w:val="32"/>
          <w:lang w:val="en-US"/>
        </w:rPr>
      </w:pPr>
      <w:proofErr w:type="spellStart"/>
      <w:r w:rsidRPr="00C1778E">
        <w:rPr>
          <w:rFonts w:ascii="SimSun" w:eastAsia="SimSun" w:hAnsi="SimSun" w:cs="MS Gothic" w:hint="eastAsia"/>
          <w:sz w:val="40"/>
          <w:szCs w:val="32"/>
        </w:rPr>
        <w:t>不恨古人吾不</w:t>
      </w:r>
      <w:r w:rsidRPr="00C1778E">
        <w:rPr>
          <w:rFonts w:ascii="SimSun" w:eastAsia="SimSun" w:hAnsi="SimSun" w:cs="SimSun" w:hint="eastAsia"/>
          <w:sz w:val="40"/>
          <w:szCs w:val="32"/>
        </w:rPr>
        <w:t>见</w:t>
      </w:r>
      <w:r w:rsidRPr="002D6EDF">
        <w:rPr>
          <w:rFonts w:ascii="SimSun" w:eastAsia="SimSun" w:hAnsi="SimSun" w:cs="MS Gothic" w:hint="eastAsia"/>
          <w:sz w:val="40"/>
          <w:szCs w:val="32"/>
          <w:lang w:val="en-US"/>
        </w:rPr>
        <w:t>，</w:t>
      </w:r>
      <w:r w:rsidRPr="00C1778E">
        <w:rPr>
          <w:rFonts w:ascii="SimSun" w:eastAsia="SimSun" w:hAnsi="SimSun" w:cs="MS Gothic" w:hint="eastAsia"/>
          <w:sz w:val="40"/>
          <w:szCs w:val="32"/>
        </w:rPr>
        <w:t>恨古人、不</w:t>
      </w:r>
      <w:r w:rsidRPr="00C1778E">
        <w:rPr>
          <w:rFonts w:ascii="SimSun" w:eastAsia="SimSun" w:hAnsi="SimSun" w:cs="SimSun" w:hint="eastAsia"/>
          <w:sz w:val="40"/>
          <w:szCs w:val="32"/>
        </w:rPr>
        <w:t>见</w:t>
      </w:r>
      <w:r w:rsidRPr="00C1778E">
        <w:rPr>
          <w:rFonts w:ascii="SimSun" w:eastAsia="SimSun" w:hAnsi="SimSun" w:cs="MS Gothic" w:hint="eastAsia"/>
          <w:sz w:val="40"/>
          <w:szCs w:val="32"/>
        </w:rPr>
        <w:t>吾狂耳</w:t>
      </w:r>
      <w:proofErr w:type="spellEnd"/>
      <w:r w:rsidRPr="00C1778E">
        <w:rPr>
          <w:rFonts w:ascii="SimSun" w:eastAsia="SimSun" w:hAnsi="SimSun" w:cs="MS Gothic" w:hint="eastAsia"/>
          <w:sz w:val="40"/>
          <w:szCs w:val="32"/>
        </w:rPr>
        <w:t>。</w:t>
      </w:r>
    </w:p>
    <w:p w:rsidR="00C1778E" w:rsidRPr="002D6EDF" w:rsidRDefault="00492F8C" w:rsidP="00C1778E">
      <w:pPr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 xml:space="preserve">«Я вижу, как очаровательны зеленые горы, и полагаю, что зеленые горы видят меня таким же. Наши чувства и внешность немного похожи. </w:t>
      </w:r>
    </w:p>
    <w:p w:rsidR="00492F8C" w:rsidRDefault="00492F8C" w:rsidP="00C1778E">
      <w:pPr>
        <w:spacing w:after="200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 xml:space="preserve">Я не сожалею, что не видел древних, я сожалею, что древние не видят моего безумия, только и всего». </w:t>
      </w:r>
    </w:p>
    <w:p w:rsidR="00492F8C" w:rsidRDefault="00492F8C" w:rsidP="00492F8C">
      <w:pPr>
        <w:spacing w:after="240"/>
        <w:ind w:left="709"/>
        <w:jc w:val="right"/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[</w:t>
      </w:r>
      <w:r w:rsidR="00A466FB" w:rsidRPr="00A466FB">
        <w:rPr>
          <w:rFonts w:cs="Times New Roman"/>
          <w:i/>
          <w:sz w:val="32"/>
          <w:szCs w:val="32"/>
        </w:rPr>
        <w:t xml:space="preserve">это автоматический перевод, поэтического </w:t>
      </w:r>
      <w:r w:rsidRPr="00A466FB">
        <w:rPr>
          <w:rFonts w:cs="Times New Roman"/>
          <w:i/>
          <w:sz w:val="32"/>
          <w:szCs w:val="32"/>
        </w:rPr>
        <w:t>перевода на русский</w:t>
      </w:r>
      <w:r w:rsidRPr="008C24E7"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i/>
          <w:sz w:val="32"/>
          <w:szCs w:val="32"/>
        </w:rPr>
        <w:t xml:space="preserve">я </w:t>
      </w:r>
      <w:r w:rsidRPr="008C24E7">
        <w:rPr>
          <w:rFonts w:cs="Times New Roman"/>
          <w:i/>
          <w:sz w:val="32"/>
          <w:szCs w:val="32"/>
        </w:rPr>
        <w:t>не нашёл — И.Б.</w:t>
      </w:r>
      <w:r w:rsidRPr="008C24E7">
        <w:rPr>
          <w:rFonts w:cs="Times New Roman"/>
          <w:sz w:val="32"/>
          <w:szCs w:val="32"/>
        </w:rPr>
        <w:t xml:space="preserve">] </w:t>
      </w:r>
    </w:p>
    <w:p w:rsidR="00492F8C" w:rsidRPr="008C24E7" w:rsidRDefault="00492F8C" w:rsidP="00492F8C">
      <w:pPr>
        <w:rPr>
          <w:rFonts w:cs="Times New Roman"/>
          <w:sz w:val="32"/>
          <w:szCs w:val="32"/>
        </w:rPr>
      </w:pPr>
      <w:r w:rsidRPr="008C24E7">
        <w:rPr>
          <w:rFonts w:cs="Times New Roman"/>
          <w:sz w:val="32"/>
          <w:szCs w:val="32"/>
        </w:rPr>
        <w:t>Интересно, сможет ли поэт признать мое понимание?</w:t>
      </w:r>
    </w:p>
    <w:p w:rsidR="00492F8C" w:rsidRPr="008C24E7" w:rsidRDefault="00492F8C" w:rsidP="00492F8C">
      <w:pPr>
        <w:jc w:val="right"/>
        <w:rPr>
          <w:rFonts w:cs="Times New Roman"/>
          <w:sz w:val="32"/>
          <w:szCs w:val="32"/>
        </w:rPr>
      </w:pPr>
      <w:proofErr w:type="spellStart"/>
      <w:r w:rsidRPr="008C24E7">
        <w:rPr>
          <w:rFonts w:cs="Times New Roman"/>
          <w:sz w:val="32"/>
          <w:szCs w:val="32"/>
        </w:rPr>
        <w:t>Гу</w:t>
      </w:r>
      <w:proofErr w:type="spellEnd"/>
      <w:r w:rsidRPr="008C24E7">
        <w:rPr>
          <w:rFonts w:cs="Times New Roman"/>
          <w:sz w:val="32"/>
          <w:szCs w:val="32"/>
        </w:rPr>
        <w:t xml:space="preserve"> </w:t>
      </w:r>
      <w:proofErr w:type="spellStart"/>
      <w:r w:rsidRPr="008C24E7">
        <w:rPr>
          <w:rFonts w:cs="Times New Roman"/>
          <w:sz w:val="32"/>
          <w:szCs w:val="32"/>
        </w:rPr>
        <w:t>Юй</w:t>
      </w:r>
      <w:proofErr w:type="spellEnd"/>
      <w:r w:rsidRPr="008C24E7">
        <w:rPr>
          <w:rFonts w:cs="Times New Roman"/>
          <w:sz w:val="32"/>
          <w:szCs w:val="32"/>
        </w:rPr>
        <w:t xml:space="preserve"> 2025.03.29</w:t>
      </w:r>
    </w:p>
    <w:p w:rsidR="00A466FB" w:rsidRDefault="00A466FB" w:rsidP="00A466FB">
      <w:pPr>
        <w:spacing w:after="200"/>
        <w:rPr>
          <w:rFonts w:cs="Times New Roman"/>
          <w:sz w:val="32"/>
        </w:rPr>
      </w:pPr>
    </w:p>
    <w:p w:rsidR="00A466FB" w:rsidRDefault="00A466FB" w:rsidP="00A466FB">
      <w:pPr>
        <w:spacing w:after="200"/>
        <w:rPr>
          <w:rFonts w:cs="Times New Roman"/>
          <w:sz w:val="32"/>
        </w:rPr>
      </w:pPr>
      <w:r>
        <w:rPr>
          <w:rFonts w:cs="Times New Roman"/>
          <w:sz w:val="32"/>
        </w:rPr>
        <w:t xml:space="preserve">Я ответил </w:t>
      </w:r>
      <w:proofErr w:type="spellStart"/>
      <w:r>
        <w:rPr>
          <w:rFonts w:cs="Times New Roman"/>
          <w:sz w:val="32"/>
        </w:rPr>
        <w:t>Гу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Юю</w:t>
      </w:r>
      <w:proofErr w:type="spellEnd"/>
      <w:r>
        <w:rPr>
          <w:rFonts w:cs="Times New Roman"/>
          <w:sz w:val="32"/>
        </w:rPr>
        <w:t xml:space="preserve"> так: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 xml:space="preserve">Это стихотворение нуждается в пояснениях. </w:t>
      </w:r>
      <w:proofErr w:type="gramStart"/>
      <w:r w:rsidRPr="00A466FB">
        <w:rPr>
          <w:rFonts w:cs="Times New Roman"/>
          <w:sz w:val="32"/>
        </w:rPr>
        <w:t xml:space="preserve">Мне кажется, у </w:t>
      </w:r>
      <w:r w:rsidR="00A466FB">
        <w:rPr>
          <w:rFonts w:cs="Times New Roman"/>
          <w:sz w:val="32"/>
        </w:rPr>
        <w:t>него</w:t>
      </w:r>
      <w:r w:rsidRPr="00A466FB">
        <w:rPr>
          <w:rFonts w:cs="Times New Roman"/>
          <w:sz w:val="32"/>
        </w:rPr>
        <w:t xml:space="preserve"> два слоя: поверхностный и глубокий. </w:t>
      </w:r>
      <w:proofErr w:type="gramEnd"/>
    </w:p>
    <w:p w:rsidR="006E7BD3" w:rsidRPr="00A466FB" w:rsidRDefault="002D6EDF" w:rsidP="00A466FB">
      <w:pPr>
        <w:spacing w:after="200"/>
        <w:rPr>
          <w:rFonts w:cs="Times New Roman"/>
          <w:sz w:val="32"/>
        </w:rPr>
      </w:pPr>
      <w:r>
        <w:rPr>
          <w:rFonts w:cs="Times New Roman"/>
          <w:sz w:val="32"/>
        </w:rPr>
        <w:t>Ваш п</w:t>
      </w:r>
      <w:r w:rsidR="006E7BD3" w:rsidRPr="00A466FB">
        <w:rPr>
          <w:rFonts w:cs="Times New Roman"/>
          <w:sz w:val="32"/>
        </w:rPr>
        <w:t xml:space="preserve">еревод и его постскриптум — это возможный второй, глубокий слой. Я не думал об этом так, как </w:t>
      </w:r>
      <w:r>
        <w:rPr>
          <w:rFonts w:cs="Times New Roman"/>
          <w:sz w:val="32"/>
        </w:rPr>
        <w:lastRenderedPageBreak/>
        <w:t>Вы</w:t>
      </w:r>
      <w:r w:rsidR="006E7BD3" w:rsidRPr="00A466FB">
        <w:rPr>
          <w:rFonts w:cs="Times New Roman"/>
          <w:sz w:val="32"/>
        </w:rPr>
        <w:t xml:space="preserve"> написал</w:t>
      </w:r>
      <w:r>
        <w:rPr>
          <w:rFonts w:cs="Times New Roman"/>
          <w:sz w:val="32"/>
        </w:rPr>
        <w:t>и</w:t>
      </w:r>
      <w:r w:rsidR="006E7BD3" w:rsidRPr="00A466FB">
        <w:rPr>
          <w:rFonts w:cs="Times New Roman"/>
          <w:sz w:val="32"/>
        </w:rPr>
        <w:t xml:space="preserve"> в постскриптуме, но мне нравится то, что </w:t>
      </w:r>
      <w:r>
        <w:rPr>
          <w:rFonts w:cs="Times New Roman"/>
          <w:sz w:val="32"/>
        </w:rPr>
        <w:t>Вы</w:t>
      </w:r>
      <w:r w:rsidR="006E7BD3" w:rsidRPr="00A466FB">
        <w:rPr>
          <w:rFonts w:cs="Times New Roman"/>
          <w:sz w:val="32"/>
        </w:rPr>
        <w:t xml:space="preserve"> написал</w:t>
      </w:r>
      <w:r>
        <w:rPr>
          <w:rFonts w:cs="Times New Roman"/>
          <w:sz w:val="32"/>
        </w:rPr>
        <w:t>и</w:t>
      </w:r>
      <w:r w:rsidR="006E7BD3" w:rsidRPr="00A466FB">
        <w:rPr>
          <w:rFonts w:cs="Times New Roman"/>
          <w:sz w:val="32"/>
        </w:rPr>
        <w:t xml:space="preserve">. И, если подумать, то, что </w:t>
      </w:r>
      <w:r>
        <w:rPr>
          <w:rFonts w:cs="Times New Roman"/>
          <w:sz w:val="32"/>
        </w:rPr>
        <w:t>Вы</w:t>
      </w:r>
      <w:r w:rsidR="006E7BD3" w:rsidRPr="00A466FB">
        <w:rPr>
          <w:rFonts w:cs="Times New Roman"/>
          <w:sz w:val="32"/>
        </w:rPr>
        <w:t xml:space="preserve"> написал</w:t>
      </w:r>
      <w:r>
        <w:rPr>
          <w:rFonts w:cs="Times New Roman"/>
          <w:sz w:val="32"/>
        </w:rPr>
        <w:t>и</w:t>
      </w:r>
      <w:r w:rsidR="006E7BD3" w:rsidRPr="00A466FB">
        <w:rPr>
          <w:rFonts w:cs="Times New Roman"/>
          <w:sz w:val="32"/>
        </w:rPr>
        <w:t>, тесно связано с первым, поверхностным слоем.</w:t>
      </w:r>
    </w:p>
    <w:p w:rsidR="006E7BD3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Попробую пояснить первый, поверхностный слой.</w:t>
      </w:r>
    </w:p>
    <w:p w:rsidR="00A466FB" w:rsidRPr="00A466FB" w:rsidRDefault="00A466FB" w:rsidP="00A466FB">
      <w:pPr>
        <w:spacing w:after="200"/>
        <w:rPr>
          <w:rFonts w:cs="Times New Roman"/>
          <w:sz w:val="32"/>
        </w:rPr>
      </w:pPr>
    </w:p>
    <w:p w:rsidR="006E7BD3" w:rsidRPr="00A466FB" w:rsidRDefault="006E7BD3" w:rsidP="00A466FB">
      <w:pPr>
        <w:spacing w:after="200"/>
        <w:rPr>
          <w:rFonts w:cs="Times New Roman"/>
          <w:i/>
          <w:sz w:val="32"/>
        </w:rPr>
      </w:pPr>
      <w:r w:rsidRPr="00A466FB">
        <w:rPr>
          <w:rFonts w:cs="Times New Roman"/>
          <w:i/>
          <w:sz w:val="32"/>
        </w:rPr>
        <w:t>мальчик истинное имя</w:t>
      </w:r>
    </w:p>
    <w:p w:rsidR="006E7BD3" w:rsidRPr="00A466FB" w:rsidRDefault="006E7BD3" w:rsidP="00A466FB">
      <w:pPr>
        <w:spacing w:after="12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т.е. мальчик, которого зовут «истинное имя».</w:t>
      </w:r>
    </w:p>
    <w:p w:rsidR="006E7BD3" w:rsidRPr="00A466FB" w:rsidRDefault="006E7BD3" w:rsidP="00A466FB">
      <w:pPr>
        <w:rPr>
          <w:rFonts w:cs="Times New Roman"/>
          <w:sz w:val="32"/>
        </w:rPr>
      </w:pPr>
      <w:r w:rsidRPr="00A466FB">
        <w:rPr>
          <w:rFonts w:cs="Times New Roman"/>
          <w:sz w:val="32"/>
        </w:rPr>
        <w:t xml:space="preserve">Здесь я вспоминаю начало </w:t>
      </w:r>
      <w:proofErr w:type="spellStart"/>
      <w:r w:rsidRPr="00A466FB">
        <w:rPr>
          <w:rFonts w:cs="Times New Roman"/>
          <w:sz w:val="32"/>
        </w:rPr>
        <w:t>Даодэцзина</w:t>
      </w:r>
      <w:proofErr w:type="spellEnd"/>
      <w:r w:rsidRPr="00A466FB">
        <w:rPr>
          <w:rFonts w:cs="Times New Roman"/>
          <w:sz w:val="32"/>
        </w:rPr>
        <w:t>: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proofErr w:type="spellStart"/>
      <w:r w:rsidRPr="00A466FB">
        <w:rPr>
          <w:rFonts w:eastAsia="MS Gothic" w:cs="Times New Roman"/>
          <w:sz w:val="32"/>
        </w:rPr>
        <w:t>名可名，非常名</w:t>
      </w:r>
      <w:proofErr w:type="spellEnd"/>
    </w:p>
    <w:p w:rsidR="006E7BD3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имя, которое может быть названо, не есть постоянное имя</w:t>
      </w:r>
    </w:p>
    <w:p w:rsidR="00A466FB" w:rsidRPr="00A466FB" w:rsidRDefault="00A466FB" w:rsidP="00A466FB">
      <w:pPr>
        <w:spacing w:after="200"/>
        <w:rPr>
          <w:rFonts w:cs="Times New Roman"/>
          <w:sz w:val="32"/>
        </w:rPr>
      </w:pPr>
    </w:p>
    <w:p w:rsidR="006E7BD3" w:rsidRPr="00A466FB" w:rsidRDefault="006E7BD3" w:rsidP="00A466FB">
      <w:pPr>
        <w:spacing w:after="200"/>
        <w:ind w:left="708"/>
        <w:rPr>
          <w:rFonts w:cs="Times New Roman"/>
          <w:i/>
          <w:sz w:val="32"/>
        </w:rPr>
      </w:pPr>
      <w:r w:rsidRPr="00A466FB">
        <w:rPr>
          <w:rFonts w:cs="Times New Roman"/>
          <w:i/>
          <w:sz w:val="32"/>
        </w:rPr>
        <w:t xml:space="preserve">лик того чьё имя прочерк. </w:t>
      </w:r>
    </w:p>
    <w:p w:rsidR="006E7BD3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«Прочерк» — это  вместо имени. В свидетельстве о рождении в графе «отец» ставят прочерк, если отец неизвестен. Поэтому «лик того чьё имя прочерк» — это лицо неизвестного отца.</w:t>
      </w:r>
    </w:p>
    <w:p w:rsidR="00A466FB" w:rsidRPr="00A466FB" w:rsidRDefault="00A466FB" w:rsidP="00A466FB">
      <w:pPr>
        <w:spacing w:after="200"/>
        <w:rPr>
          <w:rFonts w:cs="Times New Roman"/>
          <w:sz w:val="32"/>
        </w:rPr>
      </w:pPr>
    </w:p>
    <w:p w:rsidR="006E7BD3" w:rsidRPr="00A466FB" w:rsidRDefault="006E7BD3" w:rsidP="00A466FB">
      <w:pPr>
        <w:spacing w:after="200"/>
        <w:ind w:left="708"/>
        <w:rPr>
          <w:rFonts w:cs="Times New Roman"/>
          <w:i/>
          <w:sz w:val="32"/>
        </w:rPr>
      </w:pPr>
      <w:r w:rsidRPr="00A466FB">
        <w:rPr>
          <w:rFonts w:cs="Times New Roman"/>
          <w:i/>
          <w:sz w:val="32"/>
        </w:rPr>
        <w:t xml:space="preserve">трали-вали кали почерк. 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lastRenderedPageBreak/>
        <w:t>Это строка, которая и по-русски непонятна, просто некоторый набор слов. Но можно попытаться расшифровать.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proofErr w:type="gramStart"/>
      <w:r w:rsidRPr="00A466FB">
        <w:rPr>
          <w:rFonts w:cs="Times New Roman"/>
          <w:sz w:val="32"/>
        </w:rPr>
        <w:t>«</w:t>
      </w:r>
      <w:r w:rsidRPr="00A466FB">
        <w:rPr>
          <w:rFonts w:cs="Times New Roman"/>
          <w:i/>
          <w:sz w:val="32"/>
        </w:rPr>
        <w:t>трали-вали</w:t>
      </w:r>
      <w:r w:rsidRPr="00A466FB">
        <w:rPr>
          <w:rFonts w:cs="Times New Roman"/>
          <w:sz w:val="32"/>
        </w:rPr>
        <w:t xml:space="preserve">» — разговорное «пустые, бессодержательные разговоры; болтовня», а также «о чём-либо не имеющем значения, не важном». </w:t>
      </w:r>
      <w:proofErr w:type="gramEnd"/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«</w:t>
      </w:r>
      <w:r w:rsidRPr="00A466FB">
        <w:rPr>
          <w:rFonts w:cs="Times New Roman"/>
          <w:i/>
          <w:sz w:val="32"/>
        </w:rPr>
        <w:t>кали</w:t>
      </w:r>
      <w:r w:rsidRPr="00A466FB">
        <w:rPr>
          <w:rFonts w:cs="Times New Roman"/>
          <w:sz w:val="32"/>
        </w:rPr>
        <w:t>» — это слово или ничего не значит или это имя богини смерти, если писать с большой буквы</w:t>
      </w:r>
      <w:r w:rsidR="00A466FB">
        <w:rPr>
          <w:rFonts w:cs="Times New Roman"/>
          <w:sz w:val="32"/>
        </w:rPr>
        <w:t>.</w:t>
      </w:r>
      <w:r w:rsidRPr="00A466FB">
        <w:rPr>
          <w:rFonts w:cs="Times New Roman"/>
          <w:sz w:val="32"/>
        </w:rPr>
        <w:t xml:space="preserve"> «Кали» — на санскрите </w:t>
      </w:r>
      <w:proofErr w:type="spellStart"/>
      <w:r w:rsidRPr="00A466FB">
        <w:rPr>
          <w:rFonts w:ascii="Nirmala UI" w:hAnsi="Nirmala UI" w:cs="Nirmala UI"/>
          <w:sz w:val="32"/>
        </w:rPr>
        <w:t>काली</w:t>
      </w:r>
      <w:proofErr w:type="spellEnd"/>
      <w:r w:rsidRPr="00A466FB">
        <w:rPr>
          <w:rFonts w:cs="Times New Roman"/>
          <w:sz w:val="32"/>
        </w:rPr>
        <w:t xml:space="preserve"> (</w:t>
      </w:r>
      <w:proofErr w:type="spellStart"/>
      <w:r w:rsidRPr="00A466FB">
        <w:rPr>
          <w:rFonts w:cs="Times New Roman"/>
          <w:sz w:val="32"/>
        </w:rPr>
        <w:t>Kālī</w:t>
      </w:r>
      <w:proofErr w:type="spellEnd"/>
      <w:r w:rsidRPr="00A466FB">
        <w:rPr>
          <w:rFonts w:cs="Times New Roman"/>
          <w:sz w:val="32"/>
        </w:rPr>
        <w:t xml:space="preserve">) — «чёрная» —  богиня в индуизме, одна из десяти </w:t>
      </w:r>
      <w:proofErr w:type="spellStart"/>
      <w:r w:rsidRPr="00A466FB">
        <w:rPr>
          <w:rFonts w:cs="Times New Roman"/>
          <w:sz w:val="32"/>
        </w:rPr>
        <w:t>дашамахавидья</w:t>
      </w:r>
      <w:proofErr w:type="spellEnd"/>
      <w:r w:rsidRPr="00A466FB">
        <w:rPr>
          <w:rFonts w:cs="Times New Roman"/>
          <w:sz w:val="32"/>
        </w:rPr>
        <w:t xml:space="preserve">. Кали является яростной формой </w:t>
      </w:r>
      <w:proofErr w:type="spellStart"/>
      <w:r w:rsidRPr="00A466FB">
        <w:rPr>
          <w:rFonts w:cs="Times New Roman"/>
          <w:sz w:val="32"/>
        </w:rPr>
        <w:t>Шакти</w:t>
      </w:r>
      <w:proofErr w:type="spellEnd"/>
      <w:r w:rsidRPr="00A466FB">
        <w:rPr>
          <w:rFonts w:cs="Times New Roman"/>
          <w:sz w:val="32"/>
        </w:rPr>
        <w:t xml:space="preserve"> и появляется в мифологии как </w:t>
      </w:r>
      <w:proofErr w:type="spellStart"/>
      <w:r w:rsidRPr="00A466FB">
        <w:rPr>
          <w:rFonts w:cs="Times New Roman"/>
          <w:sz w:val="32"/>
        </w:rPr>
        <w:t>уничтожительница</w:t>
      </w:r>
      <w:proofErr w:type="spellEnd"/>
      <w:r w:rsidRPr="00A466FB">
        <w:rPr>
          <w:rFonts w:cs="Times New Roman"/>
          <w:sz w:val="32"/>
        </w:rPr>
        <w:t xml:space="preserve"> демонов. Гнев Кали настолько ужасен, что грозит существованию мира, поэтому особая тема в мифологии — усмирение Кали. Кали — защитница богов, дарующая освобождение. Последователи </w:t>
      </w:r>
      <w:proofErr w:type="spellStart"/>
      <w:proofErr w:type="gramStart"/>
      <w:r w:rsidRPr="00A466FB">
        <w:rPr>
          <w:rFonts w:cs="Times New Roman"/>
          <w:sz w:val="32"/>
        </w:rPr>
        <w:t>тантрического</w:t>
      </w:r>
      <w:proofErr w:type="spellEnd"/>
      <w:proofErr w:type="gramEnd"/>
      <w:r w:rsidRPr="00A466FB">
        <w:rPr>
          <w:rFonts w:cs="Times New Roman"/>
          <w:sz w:val="32"/>
        </w:rPr>
        <w:t xml:space="preserve"> </w:t>
      </w:r>
      <w:proofErr w:type="spellStart"/>
      <w:r w:rsidRPr="00A466FB">
        <w:rPr>
          <w:rFonts w:cs="Times New Roman"/>
          <w:sz w:val="32"/>
        </w:rPr>
        <w:t>шактизма</w:t>
      </w:r>
      <w:proofErr w:type="spellEnd"/>
      <w:r w:rsidRPr="00A466FB">
        <w:rPr>
          <w:rFonts w:cs="Times New Roman"/>
          <w:sz w:val="32"/>
        </w:rPr>
        <w:t xml:space="preserve"> и различных </w:t>
      </w:r>
      <w:proofErr w:type="spellStart"/>
      <w:r w:rsidRPr="00A466FB">
        <w:rPr>
          <w:rFonts w:cs="Times New Roman"/>
          <w:sz w:val="32"/>
        </w:rPr>
        <w:t>тантрических</w:t>
      </w:r>
      <w:proofErr w:type="spellEnd"/>
      <w:r w:rsidRPr="00A466FB">
        <w:rPr>
          <w:rFonts w:cs="Times New Roman"/>
          <w:sz w:val="32"/>
        </w:rPr>
        <w:t xml:space="preserve"> сект поклоняются ей, как высшей реальности или Брахману. Кали является объектом поклонения множества культов и религиозных течений. Кали часто изображается стоящей или танцующей на своём супруге, боге Шиве.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 xml:space="preserve">Этимология: </w:t>
      </w:r>
      <w:proofErr w:type="spellStart"/>
      <w:proofErr w:type="gramStart"/>
      <w:r w:rsidRPr="00A466FB">
        <w:rPr>
          <w:rFonts w:cs="Times New Roman"/>
          <w:sz w:val="32"/>
        </w:rPr>
        <w:t>Kālī</w:t>
      </w:r>
      <w:proofErr w:type="spellEnd"/>
      <w:r w:rsidRPr="00A466FB">
        <w:rPr>
          <w:rFonts w:cs="Times New Roman"/>
          <w:sz w:val="32"/>
        </w:rPr>
        <w:t xml:space="preserve"> — женская форма понятия «время» или «полнота времени» образованная от мужского «</w:t>
      </w:r>
      <w:proofErr w:type="spellStart"/>
      <w:r w:rsidRPr="00A466FB">
        <w:rPr>
          <w:rFonts w:cs="Times New Roman"/>
          <w:sz w:val="32"/>
        </w:rPr>
        <w:t>kāla</w:t>
      </w:r>
      <w:proofErr w:type="spellEnd"/>
      <w:r w:rsidRPr="00A466FB">
        <w:rPr>
          <w:rFonts w:cs="Times New Roman"/>
          <w:sz w:val="32"/>
        </w:rPr>
        <w:t xml:space="preserve">» — и, как следствие, </w:t>
      </w:r>
      <w:r w:rsidRPr="00A466FB">
        <w:rPr>
          <w:rFonts w:cs="Times New Roman"/>
          <w:sz w:val="32"/>
        </w:rPr>
        <w:lastRenderedPageBreak/>
        <w:t>«изменяющийся аспект природы, ведущий к жизни или смерти».</w:t>
      </w:r>
      <w:proofErr w:type="gramEnd"/>
      <w:r w:rsidRPr="00A466FB">
        <w:rPr>
          <w:rFonts w:cs="Times New Roman"/>
          <w:sz w:val="32"/>
        </w:rPr>
        <w:t xml:space="preserve"> Среди других имён есть такие как </w:t>
      </w:r>
      <w:proofErr w:type="spellStart"/>
      <w:r w:rsidRPr="00A466FB">
        <w:rPr>
          <w:rFonts w:cs="Times New Roman"/>
          <w:sz w:val="32"/>
        </w:rPr>
        <w:t>Kālarātri</w:t>
      </w:r>
      <w:proofErr w:type="spellEnd"/>
      <w:r w:rsidRPr="00A466FB">
        <w:rPr>
          <w:rFonts w:cs="Times New Roman"/>
          <w:sz w:val="32"/>
        </w:rPr>
        <w:t xml:space="preserve"> («ночь смерти») и </w:t>
      </w:r>
      <w:proofErr w:type="spellStart"/>
      <w:r w:rsidRPr="00A466FB">
        <w:rPr>
          <w:rFonts w:cs="Times New Roman"/>
          <w:sz w:val="32"/>
        </w:rPr>
        <w:t>Kālikā</w:t>
      </w:r>
      <w:proofErr w:type="spellEnd"/>
      <w:r w:rsidRPr="00A466FB">
        <w:rPr>
          <w:rFonts w:cs="Times New Roman"/>
          <w:sz w:val="32"/>
        </w:rPr>
        <w:t xml:space="preserve"> («тёмно-синяя»). Другое значение слова «</w:t>
      </w:r>
      <w:proofErr w:type="spellStart"/>
      <w:r w:rsidRPr="00A466FB">
        <w:rPr>
          <w:rFonts w:cs="Times New Roman"/>
          <w:sz w:val="32"/>
        </w:rPr>
        <w:t>kāla</w:t>
      </w:r>
      <w:proofErr w:type="spellEnd"/>
      <w:r w:rsidRPr="00A466FB">
        <w:rPr>
          <w:rFonts w:cs="Times New Roman"/>
          <w:sz w:val="32"/>
        </w:rPr>
        <w:t xml:space="preserve">» — это «чёрный», «тёмный», «тёмно-синий». 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Другое имя «</w:t>
      </w:r>
      <w:proofErr w:type="spellStart"/>
      <w:r w:rsidRPr="00A466FB">
        <w:rPr>
          <w:rFonts w:cs="Times New Roman"/>
          <w:sz w:val="32"/>
        </w:rPr>
        <w:t>Дурга</w:t>
      </w:r>
      <w:proofErr w:type="spellEnd"/>
      <w:r w:rsidRPr="00A466FB">
        <w:rPr>
          <w:rFonts w:cs="Times New Roman"/>
          <w:sz w:val="32"/>
        </w:rPr>
        <w:t xml:space="preserve">» (санскр. </w:t>
      </w:r>
      <w:proofErr w:type="spellStart"/>
      <w:r w:rsidRPr="00A466FB">
        <w:rPr>
          <w:rFonts w:ascii="Nirmala UI" w:hAnsi="Nirmala UI" w:cs="Nirmala UI"/>
          <w:sz w:val="32"/>
        </w:rPr>
        <w:t>दुर्गा</w:t>
      </w:r>
      <w:proofErr w:type="spellEnd"/>
      <w:r w:rsidRPr="00A466FB">
        <w:rPr>
          <w:rFonts w:cs="Times New Roman"/>
          <w:sz w:val="32"/>
        </w:rPr>
        <w:t xml:space="preserve">, «труднодоступная» или «непобедимая»). 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 xml:space="preserve">трали-вали кали почерк — можно понять как «почерк пустых разговоров богини смерти». </w:t>
      </w:r>
    </w:p>
    <w:p w:rsidR="006E7BD3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Но, честно говоря, это я сейчас придумал такое объяснение, а когда сочинял стихотворение, об этом не думал.</w:t>
      </w:r>
    </w:p>
    <w:p w:rsidR="00A466FB" w:rsidRPr="00A466FB" w:rsidRDefault="00A466FB" w:rsidP="00A466FB">
      <w:pPr>
        <w:spacing w:after="200"/>
        <w:rPr>
          <w:rFonts w:cs="Times New Roman"/>
          <w:sz w:val="32"/>
        </w:rPr>
      </w:pPr>
    </w:p>
    <w:p w:rsidR="006E7BD3" w:rsidRPr="00A466FB" w:rsidRDefault="006E7BD3" w:rsidP="00A466FB">
      <w:pPr>
        <w:spacing w:after="200"/>
        <w:rPr>
          <w:rFonts w:cs="Times New Roman"/>
          <w:i/>
          <w:sz w:val="32"/>
        </w:rPr>
      </w:pPr>
      <w:r w:rsidRPr="00A466FB">
        <w:rPr>
          <w:rFonts w:cs="Times New Roman"/>
          <w:i/>
          <w:sz w:val="32"/>
        </w:rPr>
        <w:t xml:space="preserve">Истинное Имя </w:t>
      </w:r>
      <w:proofErr w:type="spellStart"/>
      <w:r w:rsidRPr="00A466FB">
        <w:rPr>
          <w:rFonts w:cs="Times New Roman"/>
          <w:i/>
          <w:sz w:val="32"/>
        </w:rPr>
        <w:t>Прочеркович</w:t>
      </w:r>
      <w:proofErr w:type="spellEnd"/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 xml:space="preserve">«Истинное имя» — </w:t>
      </w:r>
      <w:r w:rsidR="002D6EDF">
        <w:rPr>
          <w:rFonts w:cs="Times New Roman"/>
          <w:sz w:val="32"/>
        </w:rPr>
        <w:t xml:space="preserve">это </w:t>
      </w:r>
      <w:bookmarkStart w:id="1" w:name="_GoBack"/>
      <w:bookmarkEnd w:id="1"/>
      <w:r w:rsidRPr="00A466FB">
        <w:rPr>
          <w:rFonts w:cs="Times New Roman"/>
          <w:sz w:val="32"/>
        </w:rPr>
        <w:t>имя мальчика. «</w:t>
      </w:r>
      <w:proofErr w:type="spellStart"/>
      <w:r w:rsidRPr="00A466FB">
        <w:rPr>
          <w:rFonts w:cs="Times New Roman"/>
          <w:sz w:val="32"/>
        </w:rPr>
        <w:t>Прочеркович</w:t>
      </w:r>
      <w:proofErr w:type="spellEnd"/>
      <w:r w:rsidRPr="00A466FB">
        <w:rPr>
          <w:rFonts w:cs="Times New Roman"/>
          <w:sz w:val="32"/>
        </w:rPr>
        <w:t>» — отчество мальчика, который не знает имени своего отца.</w:t>
      </w:r>
    </w:p>
    <w:p w:rsidR="006E7BD3" w:rsidRPr="00A466FB" w:rsidRDefault="006E7BD3" w:rsidP="00A466FB">
      <w:pPr>
        <w:spacing w:after="200"/>
        <w:rPr>
          <w:rFonts w:cs="Times New Roman"/>
          <w:sz w:val="32"/>
        </w:rPr>
      </w:pPr>
      <w:r w:rsidRPr="00A466FB">
        <w:rPr>
          <w:rFonts w:cs="Times New Roman"/>
          <w:sz w:val="32"/>
        </w:rPr>
        <w:t>Таким образом, оба слоя стихотворения об одном и том же: об одиночестве. Мальчик, у которого нет отца, — это сирота. Слово «сирота» — это один из синонимов слова «одинокий».</w:t>
      </w:r>
    </w:p>
    <w:p w:rsidR="00BE4739" w:rsidRDefault="006E7BD3" w:rsidP="00C1778E">
      <w:pPr>
        <w:jc w:val="right"/>
      </w:pPr>
      <w:r w:rsidRPr="00C01F75">
        <w:rPr>
          <w:rFonts w:cs="Times New Roman"/>
          <w:sz w:val="20"/>
        </w:rPr>
        <w:t>Игорь Бурдонов 2025.03.29</w:t>
      </w:r>
    </w:p>
    <w:sectPr w:rsidR="00BE4739" w:rsidSect="006E7BD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3"/>
    <w:rsid w:val="002D6EDF"/>
    <w:rsid w:val="00492F8C"/>
    <w:rsid w:val="00662B7A"/>
    <w:rsid w:val="006E7BD3"/>
    <w:rsid w:val="0074155C"/>
    <w:rsid w:val="008C24E7"/>
    <w:rsid w:val="008D13DB"/>
    <w:rsid w:val="009443F2"/>
    <w:rsid w:val="009E1171"/>
    <w:rsid w:val="00A449B0"/>
    <w:rsid w:val="00A466FB"/>
    <w:rsid w:val="00BE4739"/>
    <w:rsid w:val="00C1778E"/>
    <w:rsid w:val="00F0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D3"/>
    <w:rPr>
      <w:rFonts w:ascii="Times New Roman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D3"/>
    <w:rPr>
      <w:rFonts w:ascii="Times New Roman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2025-03-29T12:14:00Z</dcterms:created>
  <dcterms:modified xsi:type="dcterms:W3CDTF">2025-04-01T08:59:00Z</dcterms:modified>
</cp:coreProperties>
</file>